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C9" w:rsidRDefault="00715EC9" w:rsidP="00715EC9">
      <w:pPr>
        <w:pStyle w:val="NormalWeb"/>
        <w:jc w:val="center"/>
        <w:rPr>
          <w:b/>
          <w:bCs/>
          <w:color w:val="000000"/>
          <w:sz w:val="27"/>
          <w:szCs w:val="27"/>
        </w:rPr>
      </w:pPr>
      <w:r>
        <w:rPr>
          <w:b/>
          <w:bCs/>
          <w:color w:val="000000"/>
          <w:sz w:val="36"/>
          <w:szCs w:val="36"/>
        </w:rPr>
        <w:t>Baptized Into Christ</w:t>
      </w:r>
      <w:r>
        <w:rPr>
          <w:b/>
          <w:bCs/>
          <w:color w:val="000000"/>
          <w:sz w:val="36"/>
          <w:szCs w:val="36"/>
        </w:rPr>
        <w:br/>
      </w:r>
      <w:proofErr w:type="gramStart"/>
      <w:r>
        <w:rPr>
          <w:b/>
          <w:bCs/>
          <w:color w:val="000000"/>
        </w:rPr>
        <w:t>By</w:t>
      </w:r>
      <w:proofErr w:type="gramEnd"/>
      <w:r>
        <w:rPr>
          <w:rStyle w:val="apple-converted-space"/>
          <w:b/>
          <w:bCs/>
          <w:color w:val="000000"/>
        </w:rPr>
        <w:t> </w:t>
      </w:r>
      <w:r>
        <w:rPr>
          <w:b/>
          <w:bCs/>
          <w:i/>
          <w:iCs/>
          <w:color w:val="000000"/>
        </w:rPr>
        <w:t>Ron Boatwright</w:t>
      </w:r>
    </w:p>
    <w:p w:rsidR="00715EC9" w:rsidRDefault="00715EC9" w:rsidP="00715EC9">
      <w:pPr>
        <w:pStyle w:val="NormalWeb"/>
        <w:jc w:val="both"/>
        <w:rPr>
          <w:color w:val="000000"/>
          <w:sz w:val="27"/>
          <w:szCs w:val="27"/>
        </w:rPr>
      </w:pPr>
      <w:bookmarkStart w:id="0" w:name="_GoBack"/>
      <w:r>
        <w:rPr>
          <w:rFonts w:ascii="Arial" w:hAnsi="Arial" w:cs="Arial"/>
          <w:color w:val="000000"/>
        </w:rPr>
        <w:t> </w:t>
      </w:r>
      <w:r>
        <w:rPr>
          <w:rFonts w:ascii="Arial" w:hAnsi="Arial" w:cs="Arial"/>
          <w:color w:val="000000"/>
          <w:sz w:val="27"/>
          <w:szCs w:val="27"/>
        </w:rPr>
        <w:t>    The denominational world says that baptism has nothing to do with our salvation, but let’s see what the Bible says.  Notice that it is baptism that puts us</w:t>
      </w:r>
      <w:r>
        <w:rPr>
          <w:rStyle w:val="apple-converted-space"/>
          <w:rFonts w:ascii="Arial" w:hAnsi="Arial" w:cs="Arial"/>
          <w:color w:val="000000"/>
          <w:sz w:val="27"/>
          <w:szCs w:val="27"/>
        </w:rPr>
        <w:t> </w:t>
      </w:r>
      <w:r>
        <w:rPr>
          <w:rFonts w:ascii="Arial" w:hAnsi="Arial" w:cs="Arial"/>
          <w:b/>
          <w:bCs/>
          <w:color w:val="000000"/>
          <w:sz w:val="27"/>
          <w:szCs w:val="27"/>
        </w:rPr>
        <w:t>into Christ</w:t>
      </w:r>
      <w:r>
        <w:rPr>
          <w:rStyle w:val="apple-converted-space"/>
          <w:rFonts w:ascii="Arial" w:hAnsi="Arial" w:cs="Arial"/>
          <w:color w:val="000000"/>
          <w:sz w:val="27"/>
          <w:szCs w:val="27"/>
        </w:rPr>
        <w:t> </w:t>
      </w:r>
      <w:r>
        <w:rPr>
          <w:rFonts w:ascii="Arial" w:hAnsi="Arial" w:cs="Arial"/>
          <w:color w:val="000000"/>
          <w:sz w:val="27"/>
          <w:szCs w:val="27"/>
        </w:rPr>
        <w:t>so that we can be saved.  Galatians 3:27 says, "For as many of you as were</w:t>
      </w:r>
      <w:r>
        <w:rPr>
          <w:rStyle w:val="apple-converted-space"/>
          <w:rFonts w:ascii="Arial" w:hAnsi="Arial" w:cs="Arial"/>
          <w:color w:val="000000"/>
          <w:sz w:val="27"/>
          <w:szCs w:val="27"/>
        </w:rPr>
        <w:t> </w:t>
      </w:r>
      <w:r>
        <w:rPr>
          <w:rFonts w:ascii="Arial" w:hAnsi="Arial" w:cs="Arial"/>
          <w:b/>
          <w:bCs/>
          <w:color w:val="000000"/>
          <w:sz w:val="27"/>
          <w:szCs w:val="27"/>
        </w:rPr>
        <w:t>baptized into Christ have put on Christ</w:t>
      </w:r>
      <w:r>
        <w:rPr>
          <w:rFonts w:ascii="Arial" w:hAnsi="Arial" w:cs="Arial"/>
          <w:color w:val="000000"/>
          <w:sz w:val="27"/>
          <w:szCs w:val="27"/>
        </w:rPr>
        <w:t>."  Baptism is the only way a person can get</w:t>
      </w:r>
      <w:r>
        <w:rPr>
          <w:rStyle w:val="apple-converted-space"/>
          <w:rFonts w:ascii="Arial" w:hAnsi="Arial" w:cs="Arial"/>
          <w:color w:val="000000"/>
          <w:sz w:val="27"/>
          <w:szCs w:val="27"/>
        </w:rPr>
        <w:t> </w:t>
      </w:r>
      <w:r>
        <w:rPr>
          <w:rFonts w:ascii="Arial" w:hAnsi="Arial" w:cs="Arial"/>
          <w:b/>
          <w:bCs/>
          <w:color w:val="000000"/>
          <w:sz w:val="27"/>
          <w:szCs w:val="27"/>
        </w:rPr>
        <w:t>into Christ</w:t>
      </w:r>
      <w:r>
        <w:rPr>
          <w:rFonts w:ascii="Arial" w:hAnsi="Arial" w:cs="Arial"/>
          <w:color w:val="000000"/>
          <w:sz w:val="27"/>
          <w:szCs w:val="27"/>
        </w:rPr>
        <w:t>.  The preposition</w:t>
      </w:r>
      <w:r>
        <w:rPr>
          <w:rStyle w:val="apple-converted-space"/>
          <w:rFonts w:ascii="Arial" w:hAnsi="Arial" w:cs="Arial"/>
          <w:color w:val="000000"/>
          <w:sz w:val="27"/>
          <w:szCs w:val="27"/>
        </w:rPr>
        <w:t> </w:t>
      </w:r>
      <w:r>
        <w:rPr>
          <w:rFonts w:ascii="Arial" w:hAnsi="Arial" w:cs="Arial"/>
          <w:b/>
          <w:bCs/>
          <w:i/>
          <w:iCs/>
          <w:color w:val="000000"/>
          <w:sz w:val="27"/>
          <w:szCs w:val="27"/>
        </w:rPr>
        <w:t>into</w:t>
      </w:r>
      <w:r>
        <w:rPr>
          <w:rStyle w:val="apple-converted-space"/>
          <w:rFonts w:ascii="Arial" w:hAnsi="Arial" w:cs="Arial"/>
          <w:color w:val="000000"/>
          <w:sz w:val="27"/>
          <w:szCs w:val="27"/>
        </w:rPr>
        <w:t> </w:t>
      </w:r>
      <w:r>
        <w:rPr>
          <w:rFonts w:ascii="Arial" w:hAnsi="Arial" w:cs="Arial"/>
          <w:color w:val="000000"/>
          <w:sz w:val="27"/>
          <w:szCs w:val="27"/>
        </w:rPr>
        <w:t>indicates a change of relationship.  You can search from the front to the back of your Bible, and you will find no other way to get into Christ</w:t>
      </w:r>
      <w:r>
        <w:rPr>
          <w:rStyle w:val="apple-converted-space"/>
          <w:rFonts w:ascii="Arial" w:hAnsi="Arial" w:cs="Arial"/>
          <w:b/>
          <w:bCs/>
          <w:color w:val="000000"/>
          <w:sz w:val="27"/>
          <w:szCs w:val="27"/>
        </w:rPr>
        <w:t> </w:t>
      </w:r>
      <w:r>
        <w:rPr>
          <w:rFonts w:ascii="Arial" w:hAnsi="Arial" w:cs="Arial"/>
          <w:color w:val="000000"/>
          <w:sz w:val="27"/>
          <w:szCs w:val="27"/>
        </w:rPr>
        <w:t>except by being baptized into Christ.  What is the advantage of being baptized into Christ?</w:t>
      </w:r>
    </w:p>
    <w:p w:rsidR="00715EC9" w:rsidRDefault="00715EC9" w:rsidP="00715EC9">
      <w:pPr>
        <w:pStyle w:val="NormalWeb"/>
        <w:jc w:val="both"/>
        <w:rPr>
          <w:color w:val="000000"/>
          <w:sz w:val="27"/>
          <w:szCs w:val="27"/>
        </w:rPr>
      </w:pPr>
      <w:r>
        <w:rPr>
          <w:rFonts w:ascii="Arial" w:hAnsi="Arial" w:cs="Arial"/>
          <w:color w:val="000000"/>
          <w:sz w:val="27"/>
          <w:szCs w:val="27"/>
        </w:rPr>
        <w:t xml:space="preserve">     Ephesians 1:3 says, "Blessed </w:t>
      </w:r>
      <w:proofErr w:type="gramStart"/>
      <w:r>
        <w:rPr>
          <w:rFonts w:ascii="Arial" w:hAnsi="Arial" w:cs="Arial"/>
          <w:color w:val="000000"/>
          <w:sz w:val="27"/>
          <w:szCs w:val="27"/>
        </w:rPr>
        <w:t>be</w:t>
      </w:r>
      <w:proofErr w:type="gramEnd"/>
      <w:r>
        <w:rPr>
          <w:rFonts w:ascii="Arial" w:hAnsi="Arial" w:cs="Arial"/>
          <w:color w:val="000000"/>
          <w:sz w:val="27"/>
          <w:szCs w:val="27"/>
        </w:rPr>
        <w:t xml:space="preserve"> the God and Father of our Lord Jesus Christ, who has blessed us with</w:t>
      </w:r>
      <w:r>
        <w:rPr>
          <w:rStyle w:val="apple-converted-space"/>
          <w:rFonts w:ascii="Arial" w:hAnsi="Arial" w:cs="Arial"/>
          <w:color w:val="000000"/>
          <w:sz w:val="27"/>
          <w:szCs w:val="27"/>
        </w:rPr>
        <w:t> </w:t>
      </w:r>
      <w:r>
        <w:rPr>
          <w:rFonts w:ascii="Arial" w:hAnsi="Arial" w:cs="Arial"/>
          <w:b/>
          <w:bCs/>
          <w:color w:val="000000"/>
          <w:sz w:val="27"/>
          <w:szCs w:val="27"/>
        </w:rPr>
        <w:t>every spiritual blessing</w:t>
      </w:r>
      <w:r>
        <w:rPr>
          <w:rStyle w:val="apple-converted-space"/>
          <w:rFonts w:ascii="Arial" w:hAnsi="Arial" w:cs="Arial"/>
          <w:color w:val="000000"/>
          <w:sz w:val="27"/>
          <w:szCs w:val="27"/>
        </w:rPr>
        <w:t> </w:t>
      </w:r>
      <w:r>
        <w:rPr>
          <w:rFonts w:ascii="Arial" w:hAnsi="Arial" w:cs="Arial"/>
          <w:color w:val="000000"/>
          <w:sz w:val="27"/>
          <w:szCs w:val="27"/>
        </w:rPr>
        <w:t>in heavenly places</w:t>
      </w:r>
      <w:r>
        <w:rPr>
          <w:rStyle w:val="apple-converted-space"/>
          <w:rFonts w:ascii="Arial" w:hAnsi="Arial" w:cs="Arial"/>
          <w:color w:val="000000"/>
          <w:sz w:val="27"/>
          <w:szCs w:val="27"/>
        </w:rPr>
        <w:t> </w:t>
      </w:r>
      <w:r>
        <w:rPr>
          <w:rFonts w:ascii="Arial" w:hAnsi="Arial" w:cs="Arial"/>
          <w:b/>
          <w:bCs/>
          <w:color w:val="000000"/>
          <w:sz w:val="27"/>
          <w:szCs w:val="27"/>
        </w:rPr>
        <w:t>in Christ</w:t>
      </w:r>
      <w:r>
        <w:rPr>
          <w:rFonts w:ascii="Arial" w:hAnsi="Arial" w:cs="Arial"/>
          <w:color w:val="000000"/>
          <w:sz w:val="27"/>
          <w:szCs w:val="27"/>
        </w:rPr>
        <w:t>."  This verse tells us that every spiritual blessing is located in Christ.  Only those who are in Christ can enjoy these spiritual blessings.</w:t>
      </w:r>
    </w:p>
    <w:p w:rsidR="00715EC9" w:rsidRDefault="00715EC9" w:rsidP="00715EC9">
      <w:pPr>
        <w:pStyle w:val="NormalWeb"/>
        <w:jc w:val="both"/>
        <w:rPr>
          <w:color w:val="000000"/>
          <w:sz w:val="27"/>
          <w:szCs w:val="27"/>
        </w:rPr>
      </w:pPr>
      <w:r>
        <w:rPr>
          <w:rFonts w:ascii="Arial" w:hAnsi="Arial" w:cs="Arial"/>
          <w:color w:val="000000"/>
          <w:sz w:val="27"/>
          <w:szCs w:val="27"/>
        </w:rPr>
        <w:t>     We read in 2 Corinthians 5:17, "Therefore if anyone</w:t>
      </w:r>
      <w:r>
        <w:rPr>
          <w:rStyle w:val="apple-converted-space"/>
          <w:rFonts w:ascii="Arial" w:hAnsi="Arial" w:cs="Arial"/>
          <w:color w:val="000000"/>
          <w:sz w:val="27"/>
          <w:szCs w:val="27"/>
        </w:rPr>
        <w:t> </w:t>
      </w:r>
      <w:r>
        <w:rPr>
          <w:rFonts w:ascii="Arial" w:hAnsi="Arial" w:cs="Arial"/>
          <w:b/>
          <w:bCs/>
          <w:color w:val="000000"/>
          <w:sz w:val="27"/>
          <w:szCs w:val="27"/>
        </w:rPr>
        <w:t>is in Christ</w:t>
      </w:r>
      <w:r>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b/>
          <w:bCs/>
          <w:color w:val="000000"/>
          <w:sz w:val="27"/>
          <w:szCs w:val="27"/>
        </w:rPr>
        <w:t>he is a new creation</w:t>
      </w:r>
      <w:r>
        <w:rPr>
          <w:rFonts w:ascii="Arial" w:hAnsi="Arial" w:cs="Arial"/>
          <w:color w:val="000000"/>
          <w:sz w:val="27"/>
          <w:szCs w:val="27"/>
        </w:rPr>
        <w:t xml:space="preserve">: old things have passed away; </w:t>
      </w:r>
      <w:proofErr w:type="gramStart"/>
      <w:r>
        <w:rPr>
          <w:rFonts w:ascii="Arial" w:hAnsi="Arial" w:cs="Arial"/>
          <w:color w:val="000000"/>
          <w:sz w:val="27"/>
          <w:szCs w:val="27"/>
        </w:rPr>
        <w:t>behold,</w:t>
      </w:r>
      <w:proofErr w:type="gramEnd"/>
      <w:r>
        <w:rPr>
          <w:rFonts w:ascii="Arial" w:hAnsi="Arial" w:cs="Arial"/>
          <w:color w:val="000000"/>
          <w:sz w:val="27"/>
          <w:szCs w:val="27"/>
        </w:rPr>
        <w:t xml:space="preserve"> all things have become new."  If one is in Christ, he has become a new creation.</w:t>
      </w:r>
      <w:r>
        <w:rPr>
          <w:rFonts w:ascii="Arial" w:hAnsi="Arial" w:cs="Arial"/>
          <w:b/>
          <w:bCs/>
          <w:color w:val="000000"/>
          <w:sz w:val="27"/>
          <w:szCs w:val="27"/>
        </w:rPr>
        <w:t> </w:t>
      </w:r>
      <w:r>
        <w:rPr>
          <w:rStyle w:val="apple-converted-space"/>
          <w:rFonts w:ascii="Arial" w:hAnsi="Arial" w:cs="Arial"/>
          <w:b/>
          <w:bCs/>
          <w:color w:val="000000"/>
          <w:sz w:val="27"/>
          <w:szCs w:val="27"/>
        </w:rPr>
        <w:t> </w:t>
      </w:r>
      <w:r>
        <w:rPr>
          <w:rFonts w:ascii="Arial" w:hAnsi="Arial" w:cs="Arial"/>
          <w:color w:val="000000"/>
          <w:sz w:val="27"/>
          <w:szCs w:val="27"/>
        </w:rPr>
        <w:t>This is how we are born again.</w:t>
      </w:r>
    </w:p>
    <w:p w:rsidR="00715EC9" w:rsidRDefault="00715EC9" w:rsidP="00715EC9">
      <w:pPr>
        <w:pStyle w:val="NormalWeb"/>
        <w:jc w:val="both"/>
        <w:rPr>
          <w:color w:val="000000"/>
          <w:sz w:val="27"/>
          <w:szCs w:val="27"/>
        </w:rPr>
      </w:pPr>
      <w:r>
        <w:rPr>
          <w:rFonts w:ascii="Arial" w:hAnsi="Arial" w:cs="Arial"/>
          <w:color w:val="000000"/>
          <w:sz w:val="27"/>
          <w:szCs w:val="27"/>
        </w:rPr>
        <w:t xml:space="preserve">     The Apostle Paul says in 2 Timothy 2:10, "Therefore I endure all things for the sake of the </w:t>
      </w:r>
      <w:proofErr w:type="gramStart"/>
      <w:r>
        <w:rPr>
          <w:rFonts w:ascii="Arial" w:hAnsi="Arial" w:cs="Arial"/>
          <w:color w:val="000000"/>
          <w:sz w:val="27"/>
          <w:szCs w:val="27"/>
        </w:rPr>
        <w:t>elect, that</w:t>
      </w:r>
      <w:proofErr w:type="gramEnd"/>
      <w:r>
        <w:rPr>
          <w:rFonts w:ascii="Arial" w:hAnsi="Arial" w:cs="Arial"/>
          <w:color w:val="000000"/>
          <w:sz w:val="27"/>
          <w:szCs w:val="27"/>
        </w:rPr>
        <w:t xml:space="preserve"> they also may obtain the</w:t>
      </w:r>
      <w:r>
        <w:rPr>
          <w:rStyle w:val="apple-converted-space"/>
          <w:rFonts w:ascii="Arial" w:hAnsi="Arial" w:cs="Arial"/>
          <w:color w:val="000000"/>
          <w:sz w:val="27"/>
          <w:szCs w:val="27"/>
        </w:rPr>
        <w:t> </w:t>
      </w:r>
      <w:r>
        <w:rPr>
          <w:rFonts w:ascii="Arial" w:hAnsi="Arial" w:cs="Arial"/>
          <w:b/>
          <w:bCs/>
          <w:color w:val="000000"/>
          <w:sz w:val="27"/>
          <w:szCs w:val="27"/>
        </w:rPr>
        <w:t>salvation which is in Christ Jesus</w:t>
      </w:r>
      <w:r>
        <w:rPr>
          <w:rFonts w:ascii="Arial" w:hAnsi="Arial" w:cs="Arial"/>
          <w:color w:val="000000"/>
          <w:sz w:val="27"/>
          <w:szCs w:val="27"/>
        </w:rPr>
        <w:t>, with eternal glory."  Here we see that salvation is located in Christ, and for one to be eligible for salvation, he must be in Christ. It will be a horrible thing for a person, who thinks he is saved, when he stands before the Lord on the Day of Judgment, if he is still outside of Christ.  He will have no salvation.  He will be lost eternally in Hell.</w:t>
      </w:r>
    </w:p>
    <w:p w:rsidR="00715EC9" w:rsidRDefault="00715EC9" w:rsidP="00715EC9">
      <w:pPr>
        <w:pStyle w:val="NormalWeb"/>
        <w:jc w:val="both"/>
        <w:rPr>
          <w:color w:val="000000"/>
          <w:sz w:val="27"/>
          <w:szCs w:val="27"/>
        </w:rPr>
      </w:pPr>
      <w:r>
        <w:rPr>
          <w:rFonts w:ascii="Arial" w:hAnsi="Arial" w:cs="Arial"/>
          <w:color w:val="000000"/>
          <w:sz w:val="27"/>
          <w:szCs w:val="27"/>
        </w:rPr>
        <w:t>     In 1 John 5:11 we read, "And this is the testimony, that God has given us eternal life, and</w:t>
      </w:r>
      <w:r>
        <w:rPr>
          <w:rStyle w:val="apple-converted-space"/>
          <w:rFonts w:ascii="Arial" w:hAnsi="Arial" w:cs="Arial"/>
          <w:color w:val="000000"/>
          <w:sz w:val="27"/>
          <w:szCs w:val="27"/>
        </w:rPr>
        <w:t> </w:t>
      </w:r>
      <w:r>
        <w:rPr>
          <w:rFonts w:ascii="Arial" w:hAnsi="Arial" w:cs="Arial"/>
          <w:b/>
          <w:bCs/>
          <w:color w:val="000000"/>
          <w:sz w:val="27"/>
          <w:szCs w:val="27"/>
        </w:rPr>
        <w:t>this life is in His Son</w:t>
      </w:r>
      <w:r>
        <w:rPr>
          <w:rFonts w:ascii="Arial" w:hAnsi="Arial" w:cs="Arial"/>
          <w:color w:val="000000"/>
          <w:sz w:val="27"/>
          <w:szCs w:val="27"/>
        </w:rPr>
        <w:t>."  Only those who have been baptized to be saved are in Christ and have the promise of eternal life.  Those who are outside of Christ have no promise of eternal life but are lost.</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C9"/>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15EC9"/>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E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E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5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338838">
      <w:bodyDiv w:val="1"/>
      <w:marLeft w:val="0"/>
      <w:marRight w:val="0"/>
      <w:marTop w:val="0"/>
      <w:marBottom w:val="0"/>
      <w:divBdr>
        <w:top w:val="none" w:sz="0" w:space="0" w:color="auto"/>
        <w:left w:val="none" w:sz="0" w:space="0" w:color="auto"/>
        <w:bottom w:val="none" w:sz="0" w:space="0" w:color="auto"/>
        <w:right w:val="none" w:sz="0" w:space="0" w:color="auto"/>
      </w:divBdr>
      <w:divsChild>
        <w:div w:id="1686905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2015-04-13T11:01:00Z</dcterms:created>
  <dcterms:modified xsi:type="dcterms:W3CDTF">2015-04-13T11:01:00Z</dcterms:modified>
</cp:coreProperties>
</file>