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03" w:rsidRPr="006E6A03" w:rsidRDefault="006E6A03" w:rsidP="006E6A0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E6A03">
        <w:rPr>
          <w:rFonts w:ascii="Times New Roman" w:eastAsia="Times New Roman" w:hAnsi="Times New Roman" w:cs="Times New Roman"/>
          <w:b/>
          <w:bCs/>
          <w:color w:val="000000"/>
          <w:sz w:val="36"/>
          <w:szCs w:val="36"/>
        </w:rPr>
        <w:t>Without Excuse</w:t>
      </w:r>
      <w:r w:rsidRPr="006E6A03">
        <w:rPr>
          <w:rFonts w:ascii="Times New Roman" w:eastAsia="Times New Roman" w:hAnsi="Times New Roman" w:cs="Times New Roman"/>
          <w:b/>
          <w:bCs/>
          <w:color w:val="000000"/>
          <w:sz w:val="36"/>
          <w:szCs w:val="36"/>
        </w:rPr>
        <w:br/>
      </w:r>
      <w:proofErr w:type="gramStart"/>
      <w:r w:rsidRPr="006E6A03">
        <w:rPr>
          <w:rFonts w:ascii="Times New Roman" w:eastAsia="Times New Roman" w:hAnsi="Times New Roman" w:cs="Times New Roman"/>
          <w:color w:val="000000"/>
          <w:sz w:val="27"/>
          <w:szCs w:val="27"/>
        </w:rPr>
        <w:t>By</w:t>
      </w:r>
      <w:proofErr w:type="gramEnd"/>
      <w:r w:rsidRPr="006E6A03">
        <w:rPr>
          <w:rFonts w:ascii="Times New Roman" w:eastAsia="Times New Roman" w:hAnsi="Times New Roman" w:cs="Times New Roman"/>
          <w:color w:val="000000"/>
          <w:sz w:val="27"/>
          <w:szCs w:val="27"/>
        </w:rPr>
        <w:t> </w:t>
      </w:r>
      <w:r w:rsidRPr="006E6A03">
        <w:rPr>
          <w:rFonts w:ascii="Times New Roman" w:eastAsia="Times New Roman" w:hAnsi="Times New Roman" w:cs="Times New Roman"/>
          <w:i/>
          <w:iCs/>
          <w:color w:val="000000"/>
          <w:sz w:val="27"/>
          <w:szCs w:val="27"/>
        </w:rPr>
        <w:t>Ron Boatwright</w:t>
      </w:r>
      <w:r w:rsidRPr="006E6A03">
        <w:rPr>
          <w:rFonts w:ascii="Times New Roman" w:eastAsia="Times New Roman" w:hAnsi="Times New Roman" w:cs="Times New Roman"/>
          <w:b/>
          <w:bCs/>
          <w:color w:val="000000"/>
          <w:sz w:val="27"/>
          <w:szCs w:val="27"/>
        </w:rPr>
        <w:t> </w:t>
      </w:r>
      <w:r w:rsidRPr="006E6A03">
        <w:rPr>
          <w:rFonts w:ascii="Times New Roman" w:eastAsia="Times New Roman" w:hAnsi="Times New Roman" w:cs="Times New Roman"/>
          <w:b/>
          <w:bCs/>
          <w:color w:val="000000"/>
          <w:sz w:val="24"/>
          <w:szCs w:val="24"/>
        </w:rPr>
        <w:t> </w:t>
      </w:r>
    </w:p>
    <w:p w:rsidR="006E6A03" w:rsidRPr="006E6A03" w:rsidRDefault="006E6A03" w:rsidP="006E6A03">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6E6A03">
        <w:rPr>
          <w:rFonts w:ascii="Arial" w:eastAsia="Times New Roman" w:hAnsi="Arial" w:cs="Arial"/>
          <w:color w:val="000000"/>
          <w:sz w:val="27"/>
          <w:szCs w:val="27"/>
        </w:rPr>
        <w:t>     People are without excuse if they do not believe and obey God.  Romans 1:20 says, “For since the creation of the world His invisible attributes are clearly seen, being understood by the things that are made, even His eternal power and Godhead, so they are </w:t>
      </w:r>
      <w:r w:rsidRPr="006E6A03">
        <w:rPr>
          <w:rFonts w:ascii="Arial" w:eastAsia="Times New Roman" w:hAnsi="Arial" w:cs="Arial"/>
          <w:b/>
          <w:bCs/>
          <w:color w:val="000000"/>
          <w:sz w:val="27"/>
          <w:szCs w:val="27"/>
        </w:rPr>
        <w:t>without excuse</w:t>
      </w:r>
      <w:r w:rsidRPr="006E6A03">
        <w:rPr>
          <w:rFonts w:ascii="Arial" w:eastAsia="Times New Roman" w:hAnsi="Arial" w:cs="Arial"/>
          <w:color w:val="000000"/>
          <w:sz w:val="27"/>
          <w:szCs w:val="27"/>
        </w:rPr>
        <w:t>.”  All we have to do is look around us and everywhere we look, including ourselves, we see the handiwork of God.  None of this could have happened by “accident”.  Psalms 19:1 says, “The heavens declare the glory of God; and the firmament shows His handiwork”. We see God’s handiwork all around us if we will only open our eyes.  Many people do not want to see and recognize God’s handiwork. Many people have believed the false doctrine of organic evolution because they don't want to believe in God.  They don’t want to believe in God because if they did they would have to obey Him.  God’s word says, “And even as they did not like to retain God in their knowledge, God gave them over to a debased mind, to do those things which are not fitting” (Romans 1:28). </w:t>
      </w:r>
    </w:p>
    <w:p w:rsidR="006E6A03" w:rsidRPr="006E6A03" w:rsidRDefault="006E6A03" w:rsidP="006E6A03">
      <w:pPr>
        <w:spacing w:before="100" w:beforeAutospacing="1" w:after="100" w:afterAutospacing="1" w:line="240" w:lineRule="auto"/>
        <w:jc w:val="both"/>
        <w:rPr>
          <w:rFonts w:ascii="Times New Roman" w:eastAsia="Times New Roman" w:hAnsi="Times New Roman" w:cs="Times New Roman"/>
          <w:color w:val="000000"/>
          <w:sz w:val="24"/>
          <w:szCs w:val="24"/>
        </w:rPr>
      </w:pPr>
      <w:r w:rsidRPr="006E6A03">
        <w:rPr>
          <w:rFonts w:ascii="Arial" w:eastAsia="Times New Roman" w:hAnsi="Arial" w:cs="Arial"/>
          <w:color w:val="000000"/>
          <w:sz w:val="27"/>
          <w:szCs w:val="27"/>
        </w:rPr>
        <w:t>     God is all powerful.  Isaiah 40:22 says, “It is He who sits above the circle of the earth, and its inhabitants are like grasshoppers.”  Isaiah was inspired of God to write in about 700 B.C. that the earth was round or a circle.  Man thought the earth was flat.  Man did not discover the earth was round until more than 2000 years after Isaiah was written.  The Bible is always totally accurate in all that it says because it was inspired by an all-knowing all-powerful God.</w:t>
      </w:r>
    </w:p>
    <w:p w:rsidR="006E6A03" w:rsidRPr="006E6A03" w:rsidRDefault="006E6A03" w:rsidP="006E6A03">
      <w:pPr>
        <w:spacing w:before="100" w:beforeAutospacing="1" w:after="100" w:afterAutospacing="1" w:line="240" w:lineRule="auto"/>
        <w:jc w:val="both"/>
        <w:rPr>
          <w:rFonts w:ascii="Times New Roman" w:eastAsia="Times New Roman" w:hAnsi="Times New Roman" w:cs="Times New Roman"/>
          <w:color w:val="000000"/>
          <w:sz w:val="24"/>
          <w:szCs w:val="24"/>
        </w:rPr>
      </w:pPr>
      <w:r w:rsidRPr="006E6A03">
        <w:rPr>
          <w:rFonts w:ascii="Arial" w:eastAsia="Times New Roman" w:hAnsi="Arial" w:cs="Arial"/>
          <w:color w:val="000000"/>
          <w:sz w:val="27"/>
          <w:szCs w:val="27"/>
        </w:rPr>
        <w:t>     Today we live in a land where we can no longer discuss God or the Bible in the classroom.  Satan’s task is to try to separate man from the Bible by replacing Scripture with the lies of Satan.  In this Satan has been quite successful with the vast majority of people.  This battle with Satan is very serious because souls are at stake. </w:t>
      </w:r>
    </w:p>
    <w:p w:rsidR="006E6A03" w:rsidRPr="006E6A03" w:rsidRDefault="006E6A03" w:rsidP="006E6A03">
      <w:pPr>
        <w:spacing w:before="100" w:beforeAutospacing="1" w:after="100" w:afterAutospacing="1" w:line="240" w:lineRule="auto"/>
        <w:jc w:val="both"/>
        <w:rPr>
          <w:rFonts w:ascii="Times New Roman" w:eastAsia="Times New Roman" w:hAnsi="Times New Roman" w:cs="Times New Roman"/>
          <w:color w:val="000000"/>
          <w:sz w:val="24"/>
          <w:szCs w:val="24"/>
        </w:rPr>
      </w:pPr>
      <w:r w:rsidRPr="006E6A03">
        <w:rPr>
          <w:rFonts w:ascii="Arial" w:eastAsia="Times New Roman" w:hAnsi="Arial" w:cs="Arial"/>
          <w:color w:val="000000"/>
          <w:sz w:val="27"/>
          <w:szCs w:val="27"/>
        </w:rPr>
        <w:t xml:space="preserve">     When one rejects God’s word as found in the Bible, the door to Heaven has been slammed shut, and the only door left open is that which leads into the flaming fire of Hell of which there is no escape.  When one stands before the Lord in Judgment, he will be without excuse, because he chose to go there.  We individually cast the deciding vote as to where we will spend eternity.  We determine our own destiny.  Man is a free moral agent.  We have the choice as to either obey God or not to obey God.  But our choice has consequences. Hell has a beginning, but it has no ending.  Those who are lost in Hell will only have themselves to blame and will be without excuse, </w:t>
      </w:r>
      <w:r w:rsidRPr="006E6A03">
        <w:rPr>
          <w:rFonts w:ascii="Arial" w:eastAsia="Times New Roman" w:hAnsi="Arial" w:cs="Arial"/>
          <w:color w:val="000000"/>
          <w:sz w:val="27"/>
          <w:szCs w:val="27"/>
        </w:rPr>
        <w:lastRenderedPageBreak/>
        <w:t>because they chose to go there.  Let’s choose to believe and obey God so we can live with Him forever in Heaven.  The choice is ours.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0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E6A03"/>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766">
      <w:bodyDiv w:val="1"/>
      <w:marLeft w:val="0"/>
      <w:marRight w:val="0"/>
      <w:marTop w:val="0"/>
      <w:marBottom w:val="0"/>
      <w:divBdr>
        <w:top w:val="none" w:sz="0" w:space="0" w:color="auto"/>
        <w:left w:val="none" w:sz="0" w:space="0" w:color="auto"/>
        <w:bottom w:val="none" w:sz="0" w:space="0" w:color="auto"/>
        <w:right w:val="none" w:sz="0" w:space="0" w:color="auto"/>
      </w:divBdr>
      <w:divsChild>
        <w:div w:id="181829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081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2015-04-16T05:11:00Z</dcterms:created>
  <dcterms:modified xsi:type="dcterms:W3CDTF">2015-04-16T05:12:00Z</dcterms:modified>
</cp:coreProperties>
</file>